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C6D5" w14:textId="4930E46B" w:rsidR="00FB52B7" w:rsidRPr="00FB52B7" w:rsidRDefault="00FB52B7" w:rsidP="00FB52B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spacing w:after="12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  <w:lang w:eastAsia="en-US"/>
        </w:rPr>
      </w:pPr>
      <w:r w:rsidRPr="00FB52B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PROCEDURA APERTA SOPRA SOGLIA, </w:t>
      </w:r>
      <w:bookmarkStart w:id="0" w:name="_Hlk58842705"/>
      <w:r w:rsidRPr="00FB52B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AI SENSI DEL </w:t>
      </w:r>
      <w:bookmarkStart w:id="1" w:name="_Hlk58854785"/>
      <w:r w:rsidRPr="00FB52B7">
        <w:rPr>
          <w:rFonts w:ascii="Times New Roman" w:eastAsia="Arial Unicode MS" w:hAnsi="Times New Roman" w:cs="Times New Roman"/>
          <w:sz w:val="24"/>
          <w:szCs w:val="24"/>
          <w:bdr w:val="nil"/>
        </w:rPr>
        <w:t>COMBINATO DISPOSTO DELL’ART. 2 COMMA 2 DEL D.L. N. 76/2020 (CONVERTITO NELLA LEGGE N. 120/2020) E DELL'ART. 60 DEL D.LGS. N. 50/2016</w:t>
      </w:r>
      <w:bookmarkEnd w:id="0"/>
      <w:bookmarkEnd w:id="1"/>
      <w:r w:rsidRPr="00FB52B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FINALIZZATA ALL’ACQUISIZIONE DEL </w:t>
      </w:r>
      <w:bookmarkStart w:id="2" w:name="_Hlk58854824"/>
      <w:r w:rsidRPr="00FB52B7">
        <w:rPr>
          <w:rFonts w:ascii="Times New Roman" w:eastAsia="Arial Unicode MS" w:hAnsi="Times New Roman" w:cs="Times New Roman"/>
          <w:bCs/>
          <w:sz w:val="24"/>
          <w:szCs w:val="24"/>
          <w:bdr w:val="nil"/>
        </w:rPr>
        <w:t>SERVIZIO</w:t>
      </w:r>
      <w:r w:rsidRPr="00FB52B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DI INGEGNERIA E ARCHITETTURA RELATIVO ALLA</w:t>
      </w:r>
      <w:r w:rsidRPr="00FB52B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‘</w:t>
      </w:r>
      <w:r w:rsidR="0012465C" w:rsidRPr="0012465C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REDAZIONE DEL PROGETTO DEFINITIVO, PROGETTO ESECUTIVO E COORDINAMENTO DELLA SICUREZZA IN FASE DI PROGETTAZIONE (CSP) DELLA VIABILITÀ A SERVIZIO DEL NUOVO TERMINAL </w:t>
      </w:r>
      <w:bookmarkStart w:id="3" w:name="_Hlk60907022"/>
      <w:bookmarkEnd w:id="2"/>
      <w:r w:rsidR="00C262DA" w:rsidRPr="00C262DA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(750 m) – “VENETO INTERMODAL” A COMPLETAMENTO DELL’INTERPORTO DEL QUADRANTE EUROPA DI VERONA’</w:t>
      </w:r>
      <w:bookmarkEnd w:id="3"/>
    </w:p>
    <w:p w14:paraId="4902A249" w14:textId="77777777" w:rsidR="00FB52B7" w:rsidRPr="00FB52B7" w:rsidRDefault="00FB52B7" w:rsidP="00FB52B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</w:p>
    <w:p w14:paraId="05189A3F" w14:textId="75141644" w:rsidR="00FB52B7" w:rsidRPr="00FB52B7" w:rsidRDefault="00FB52B7" w:rsidP="00FB5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B52B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CIG: </w:t>
      </w:r>
      <w:r w:rsidR="004B7DC5" w:rsidRPr="004B7DC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85916852C1</w:t>
      </w:r>
      <w:r w:rsidRPr="00FB52B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- CUP: E35B18001300004</w:t>
      </w:r>
    </w:p>
    <w:p w14:paraId="1BE2208E" w14:textId="77777777" w:rsidR="00FB52B7" w:rsidRPr="00FB52B7" w:rsidRDefault="00FB52B7" w:rsidP="00FB5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14:paraId="4D07ADDE" w14:textId="77777777" w:rsidR="00FB52B7" w:rsidRPr="00FB52B7" w:rsidRDefault="00FB52B7" w:rsidP="00FB5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14:paraId="42FA373A" w14:textId="7293C781" w:rsidR="00B176FA" w:rsidRDefault="00FB52B7" w:rsidP="00FB52B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1584" w:hanging="158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E2F0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en-US"/>
        </w:rPr>
        <w:t xml:space="preserve">Codice Procedura GPA: </w:t>
      </w:r>
      <w:r w:rsidR="002551D5" w:rsidRPr="002551D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en-US"/>
        </w:rPr>
        <w:t>ZAIPA###0002</w:t>
      </w:r>
    </w:p>
    <w:p w14:paraId="2DB33708" w14:textId="4F52FD68" w:rsidR="00FB52B7" w:rsidRDefault="00FB52B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1584" w:hanging="15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894A4E9" w14:textId="77777777" w:rsidR="00F26798" w:rsidRDefault="00F26798" w:rsidP="00F2679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1584" w:hanging="158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DD04DE8" w14:textId="4CA1DC7E" w:rsidR="00FB52B7" w:rsidRPr="00F26798" w:rsidRDefault="00F26798" w:rsidP="00F2679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1584" w:hanging="15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F2679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OFFERTA ECONOMICA</w:t>
      </w:r>
    </w:p>
    <w:p w14:paraId="74A0066B" w14:textId="3A23302E" w:rsidR="00F26798" w:rsidRDefault="00F2679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1584" w:hanging="15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366BE5C" w14:textId="77777777" w:rsidR="00F26798" w:rsidRDefault="00F2679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1584" w:hanging="15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4258E9B" w14:textId="0B564835" w:rsidR="00B176FA" w:rsidRPr="00FB52B7" w:rsidRDefault="003B424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2F2F2"/>
        </w:rPr>
      </w:pPr>
      <w:r w:rsidRP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>Il/la sottoscritto/a _____________________________________________________________________</w:t>
      </w:r>
      <w:r w:rsid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>____</w:t>
      </w:r>
    </w:p>
    <w:p w14:paraId="7FDC7E50" w14:textId="09D82AB3" w:rsidR="00B176FA" w:rsidRPr="00FB52B7" w:rsidRDefault="003B424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2F2F2"/>
        </w:rPr>
      </w:pPr>
      <w:r w:rsidRP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>nato/a il _____/____/________ a ___________________________(_______)</w:t>
      </w:r>
      <w:r w:rsid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>, C.F. _____________________</w:t>
      </w:r>
      <w:r w:rsidRP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 xml:space="preserve"> </w:t>
      </w:r>
    </w:p>
    <w:p w14:paraId="48E6B122" w14:textId="4638B929" w:rsidR="00B176FA" w:rsidRPr="00FB52B7" w:rsidRDefault="003B424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2F2F2"/>
        </w:rPr>
      </w:pPr>
      <w:r w:rsidRP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>residente in ___________________________ via _______________________________ n° ______</w:t>
      </w:r>
      <w:r w:rsid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>________</w:t>
      </w:r>
    </w:p>
    <w:p w14:paraId="552638BF" w14:textId="22A67736" w:rsidR="00B176FA" w:rsidRPr="00FB52B7" w:rsidRDefault="003B424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2F2F2"/>
        </w:rPr>
      </w:pPr>
      <w:r w:rsidRP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 xml:space="preserve">in qualità di: </w:t>
      </w:r>
      <w:r w:rsidRP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ab/>
        <w:t xml:space="preserve">◻ TITOLARE </w:t>
      </w:r>
      <w:r w:rsidR="009C4354" w:rsidRP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ab/>
      </w:r>
      <w:r w:rsid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ab/>
      </w:r>
      <w:r w:rsidRP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>◻ LEGALE RAPPRESENTANTE</w:t>
      </w:r>
      <w:r w:rsidRP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ab/>
        <w:t>◻PROCURATORE</w:t>
      </w:r>
      <w:r w:rsidRP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ab/>
      </w:r>
      <w:r w:rsidR="00FB52B7" w:rsidRPr="00FB52B7">
        <w:rPr>
          <w:rFonts w:ascii="Times New Roman" w:eastAsia="Times New Roman" w:hAnsi="Times New Roman" w:cs="Times New Roman"/>
          <w:color w:val="000000"/>
        </w:rPr>
        <w:tab/>
      </w:r>
      <w:r w:rsidR="00FB52B7" w:rsidRPr="00FB52B7">
        <w:rPr>
          <w:rFonts w:ascii="Times New Roman" w:eastAsia="Times New Roman" w:hAnsi="Times New Roman" w:cs="Times New Roman"/>
          <w:color w:val="000000"/>
        </w:rPr>
        <w:tab/>
      </w:r>
      <w:r w:rsidRP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>dell’impresa:</w:t>
      </w:r>
    </w:p>
    <w:p w14:paraId="365BD798" w14:textId="0265753A" w:rsidR="00B176FA" w:rsidRPr="00FB52B7" w:rsidRDefault="003B4249">
      <w:pPr>
        <w:keepNext/>
        <w:suppressAutoHyphens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</w:pPr>
      <w:r w:rsidRPr="00FB52B7"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  <w:t>Ragione sociale: __________________________________________________________________</w:t>
      </w:r>
      <w:r w:rsidR="00FB52B7"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  <w:t>_______</w:t>
      </w:r>
    </w:p>
    <w:p w14:paraId="7C6AC4BF" w14:textId="68497D3D" w:rsidR="00B176FA" w:rsidRPr="00FB52B7" w:rsidRDefault="003B424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2F2F2"/>
        </w:rPr>
      </w:pPr>
      <w:r w:rsidRP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>Sede Legale:</w:t>
      </w:r>
      <w:r w:rsidRPr="00FB52B7">
        <w:rPr>
          <w:rFonts w:ascii="Times New Roman" w:eastAsia="Times New Roman" w:hAnsi="Times New Roman" w:cs="Times New Roman"/>
          <w:b/>
          <w:color w:val="000000"/>
          <w:shd w:val="clear" w:color="auto" w:fill="F2F2F2"/>
        </w:rPr>
        <w:t xml:space="preserve"> </w:t>
      </w:r>
      <w:r w:rsidRPr="00FB52B7"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  <w:t>Città</w:t>
      </w:r>
      <w:r w:rsidRPr="00FB52B7">
        <w:rPr>
          <w:rFonts w:ascii="Times New Roman" w:eastAsia="Times New Roman" w:hAnsi="Times New Roman" w:cs="Times New Roman"/>
          <w:b/>
          <w:color w:val="000000"/>
          <w:shd w:val="clear" w:color="auto" w:fill="F2F2F2"/>
        </w:rPr>
        <w:t xml:space="preserve"> </w:t>
      </w:r>
      <w:r w:rsidRP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>__________________________________________</w:t>
      </w:r>
      <w:r w:rsidRPr="00FB52B7"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  <w:t xml:space="preserve"> </w:t>
      </w:r>
      <w:r w:rsidRPr="00FB52B7">
        <w:rPr>
          <w:rFonts w:ascii="Times New Roman" w:eastAsia="Times New Roman" w:hAnsi="Times New Roman" w:cs="Times New Roman"/>
          <w:b/>
          <w:i/>
          <w:color w:val="000000"/>
          <w:shd w:val="clear" w:color="auto" w:fill="F2F2F2"/>
        </w:rPr>
        <w:t xml:space="preserve">     </w:t>
      </w:r>
      <w:r w:rsidRP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>cap. ______________</w:t>
      </w:r>
      <w:r w:rsidR="00FB52B7">
        <w:rPr>
          <w:rFonts w:ascii="Times New Roman" w:eastAsia="Times New Roman" w:hAnsi="Times New Roman" w:cs="Times New Roman"/>
          <w:color w:val="000000"/>
          <w:shd w:val="clear" w:color="auto" w:fill="F2F2F2"/>
        </w:rPr>
        <w:t>_________</w:t>
      </w:r>
    </w:p>
    <w:p w14:paraId="270ACE1F" w14:textId="21EFBC18" w:rsidR="00B176FA" w:rsidRPr="00FB52B7" w:rsidRDefault="003B4249">
      <w:pPr>
        <w:keepNext/>
        <w:suppressAutoHyphens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</w:pPr>
      <w:r w:rsidRPr="00FB52B7"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  <w:t>Prov. (______)</w:t>
      </w:r>
      <w:r w:rsidR="009C4354" w:rsidRPr="00FB52B7"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  <w:tab/>
      </w:r>
      <w:r w:rsidRPr="00FB52B7"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  <w:t xml:space="preserve"> via _____________________________________</w:t>
      </w:r>
      <w:r w:rsidR="00FB52B7"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  <w:t>____________________</w:t>
      </w:r>
      <w:r w:rsidRPr="00FB52B7"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  <w:t xml:space="preserve"> n° ___</w:t>
      </w:r>
      <w:r w:rsidR="00FB52B7"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  <w:t>________</w:t>
      </w:r>
      <w:r w:rsidRPr="00FB52B7"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  <w:t xml:space="preserve">  </w:t>
      </w:r>
    </w:p>
    <w:p w14:paraId="6492431E" w14:textId="228237F3" w:rsidR="00B176FA" w:rsidRPr="00FB52B7" w:rsidRDefault="003B4249" w:rsidP="004029FB">
      <w:pPr>
        <w:keepNext/>
        <w:suppressAutoHyphens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</w:pPr>
      <w:r w:rsidRPr="00FB52B7"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  <w:t>Codice fiscale _________________________________</w:t>
      </w:r>
      <w:r w:rsidR="00FB52B7"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  <w:t xml:space="preserve"> - </w:t>
      </w:r>
      <w:proofErr w:type="spellStart"/>
      <w:r w:rsidR="00FB52B7"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  <w:t>P.Iva</w:t>
      </w:r>
      <w:proofErr w:type="spellEnd"/>
      <w:r w:rsidR="00FB52B7">
        <w:rPr>
          <w:rFonts w:ascii="Times New Roman" w:eastAsia="Times New Roman" w:hAnsi="Times New Roman" w:cs="Times New Roman"/>
          <w:i/>
          <w:color w:val="000000"/>
          <w:shd w:val="clear" w:color="auto" w:fill="F2F2F2"/>
        </w:rPr>
        <w:t xml:space="preserve"> ____________________________________</w:t>
      </w:r>
    </w:p>
    <w:p w14:paraId="05302CA7" w14:textId="3703BD39" w:rsidR="004029FB" w:rsidRDefault="004029FB" w:rsidP="0040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4" w:name="_Hlk60413330"/>
    </w:p>
    <w:p w14:paraId="257F0588" w14:textId="77777777" w:rsidR="00F26798" w:rsidRDefault="00F26798" w:rsidP="0040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A25B727" w14:textId="5D8CFF6F" w:rsidR="00B176FA" w:rsidRDefault="003B4249" w:rsidP="0040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20F2C">
        <w:rPr>
          <w:rFonts w:ascii="Times New Roman" w:eastAsia="Times New Roman" w:hAnsi="Times New Roman" w:cs="Times New Roman"/>
          <w:b/>
          <w:color w:val="000000"/>
        </w:rPr>
        <w:t xml:space="preserve">O F </w:t>
      </w:r>
      <w:proofErr w:type="spellStart"/>
      <w:r w:rsidRPr="00020F2C">
        <w:rPr>
          <w:rFonts w:ascii="Times New Roman" w:eastAsia="Times New Roman" w:hAnsi="Times New Roman" w:cs="Times New Roman"/>
          <w:b/>
          <w:color w:val="000000"/>
        </w:rPr>
        <w:t>F</w:t>
      </w:r>
      <w:proofErr w:type="spellEnd"/>
      <w:r w:rsidRPr="00020F2C">
        <w:rPr>
          <w:rFonts w:ascii="Times New Roman" w:eastAsia="Times New Roman" w:hAnsi="Times New Roman" w:cs="Times New Roman"/>
          <w:b/>
          <w:color w:val="000000"/>
        </w:rPr>
        <w:t xml:space="preserve"> R E</w:t>
      </w:r>
    </w:p>
    <w:p w14:paraId="0CFFD524" w14:textId="77777777" w:rsidR="004029FB" w:rsidRPr="00020F2C" w:rsidRDefault="004029FB" w:rsidP="00402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bookmarkEnd w:id="4"/>
    <w:p w14:paraId="3A82D7F3" w14:textId="355C9629" w:rsidR="00020F2C" w:rsidRPr="00020F2C" w:rsidRDefault="00020F2C" w:rsidP="004029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20F2C">
        <w:rPr>
          <w:rFonts w:ascii="Times New Roman" w:eastAsia="Times New Roman" w:hAnsi="Times New Roman" w:cs="Times New Roman"/>
          <w:color w:val="000000"/>
        </w:rPr>
        <w:t xml:space="preserve">il seguente ribasso unico percentuale sull’importo di </w:t>
      </w:r>
      <w:bookmarkStart w:id="5" w:name="_Hlk60998422"/>
      <w:r w:rsidR="007B1CD4" w:rsidRPr="007B1CD4">
        <w:rPr>
          <w:rFonts w:ascii="Times New Roman" w:eastAsia="Times New Roman" w:hAnsi="Times New Roman" w:cs="Times New Roman"/>
          <w:b/>
          <w:bCs/>
          <w:color w:val="000000"/>
        </w:rPr>
        <w:t xml:space="preserve">€ </w:t>
      </w:r>
      <w:r w:rsidR="00650D9C" w:rsidRPr="00650D9C">
        <w:rPr>
          <w:rFonts w:ascii="Times New Roman" w:eastAsia="Times New Roman" w:hAnsi="Times New Roman" w:cs="Times New Roman"/>
          <w:b/>
          <w:bCs/>
          <w:color w:val="000000"/>
        </w:rPr>
        <w:t xml:space="preserve">174.251,80 </w:t>
      </w:r>
      <w:r w:rsidR="007B1CD4" w:rsidRPr="007B1CD4">
        <w:rPr>
          <w:rFonts w:ascii="Times New Roman" w:eastAsia="Times New Roman" w:hAnsi="Times New Roman" w:cs="Times New Roman"/>
          <w:b/>
          <w:bCs/>
          <w:color w:val="000000"/>
        </w:rPr>
        <w:t xml:space="preserve">(Euro </w:t>
      </w:r>
      <w:proofErr w:type="spellStart"/>
      <w:r w:rsidR="00650D9C">
        <w:rPr>
          <w:rFonts w:ascii="Times New Roman" w:eastAsia="Times New Roman" w:hAnsi="Times New Roman" w:cs="Times New Roman"/>
          <w:b/>
          <w:bCs/>
          <w:color w:val="000000"/>
        </w:rPr>
        <w:t>centosettantaquattromiladuecentocinquantuno</w:t>
      </w:r>
      <w:proofErr w:type="spellEnd"/>
      <w:r w:rsidR="007B1CD4" w:rsidRPr="007B1CD4">
        <w:rPr>
          <w:rFonts w:ascii="Times New Roman" w:eastAsia="Times New Roman" w:hAnsi="Times New Roman" w:cs="Times New Roman"/>
          <w:b/>
          <w:bCs/>
          <w:color w:val="000000"/>
        </w:rPr>
        <w:t>/80)</w:t>
      </w:r>
      <w:bookmarkEnd w:id="5"/>
      <w:r w:rsidRPr="00020F2C">
        <w:rPr>
          <w:rFonts w:ascii="Times New Roman" w:eastAsia="Times New Roman" w:hAnsi="Times New Roman" w:cs="Times New Roman"/>
          <w:color w:val="000000"/>
        </w:rPr>
        <w:t>, posto a base di gara:</w:t>
      </w:r>
    </w:p>
    <w:p w14:paraId="088E1A61" w14:textId="77777777" w:rsidR="00020F2C" w:rsidRDefault="00020F2C" w:rsidP="00020F2C">
      <w:pPr>
        <w:suppressAutoHyphens/>
        <w:spacing w:before="60" w:after="144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</w:p>
    <w:p w14:paraId="6E7B4022" w14:textId="0D627342" w:rsidR="00020F2C" w:rsidRDefault="00020F2C" w:rsidP="00020F2C">
      <w:pPr>
        <w:suppressAutoHyphens/>
        <w:spacing w:before="60" w:after="144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20F2C">
        <w:rPr>
          <w:rFonts w:ascii="Times New Roman" w:eastAsia="Times New Roman" w:hAnsi="Times New Roman" w:cs="Times New Roman"/>
          <w:i/>
          <w:iCs/>
          <w:color w:val="000000"/>
          <w:sz w:val="24"/>
        </w:rPr>
        <w:t>in percentuale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C119D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020F2C">
        <w:rPr>
          <w:rFonts w:ascii="Times New Roman" w:eastAsia="Times New Roman" w:hAnsi="Times New Roman" w:cs="Times New Roman"/>
          <w:color w:val="000000"/>
          <w:sz w:val="24"/>
          <w:shd w:val="clear" w:color="auto" w:fill="F2F2F2" w:themeFill="background1" w:themeFillShade="F2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%</w:t>
      </w:r>
    </w:p>
    <w:p w14:paraId="3CF265AD" w14:textId="0A59EF5A" w:rsidR="00020F2C" w:rsidRDefault="00020F2C" w:rsidP="00020F2C">
      <w:pPr>
        <w:suppressAutoHyphens/>
        <w:spacing w:before="60" w:after="144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20F2C">
        <w:rPr>
          <w:rFonts w:ascii="Times New Roman" w:eastAsia="Times New Roman" w:hAnsi="Times New Roman" w:cs="Times New Roman"/>
          <w:i/>
          <w:iCs/>
          <w:color w:val="000000"/>
          <w:sz w:val="24"/>
        </w:rPr>
        <w:t>in lettere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CC119D">
        <w:rPr>
          <w:rFonts w:ascii="Times New Roman" w:eastAsia="Times New Roman" w:hAnsi="Times New Roman" w:cs="Times New Roman"/>
          <w:color w:val="000000"/>
          <w:sz w:val="24"/>
        </w:rPr>
        <w:tab/>
      </w:r>
      <w:r w:rsidR="00CC119D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020F2C">
        <w:rPr>
          <w:rFonts w:ascii="Times New Roman" w:eastAsia="Times New Roman" w:hAnsi="Times New Roman" w:cs="Times New Roman"/>
          <w:color w:val="000000"/>
          <w:sz w:val="24"/>
          <w:shd w:val="clear" w:color="auto" w:fill="F2F2F2" w:themeFill="background1" w:themeFillShade="F2"/>
        </w:rPr>
        <w:t>____________________________</w:t>
      </w:r>
      <w:r w:rsidR="00CC119D">
        <w:rPr>
          <w:rFonts w:ascii="Times New Roman" w:eastAsia="Times New Roman" w:hAnsi="Times New Roman" w:cs="Times New Roman"/>
          <w:color w:val="000000"/>
          <w:sz w:val="24"/>
          <w:shd w:val="clear" w:color="auto" w:fill="F2F2F2" w:themeFill="background1" w:themeFillShade="F2"/>
        </w:rPr>
        <w:t>_____</w:t>
      </w:r>
    </w:p>
    <w:p w14:paraId="16BFE0A1" w14:textId="77777777" w:rsidR="00BD5662" w:rsidRDefault="00BD5662" w:rsidP="0040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6AA1B48" w14:textId="3EF34C38" w:rsidR="00020F2C" w:rsidRPr="00F26798" w:rsidRDefault="00020F2C" w:rsidP="0040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6" w:name="_GoBack"/>
      <w:bookmarkEnd w:id="6"/>
      <w:r w:rsidRPr="00F26798">
        <w:rPr>
          <w:rFonts w:ascii="Times New Roman" w:eastAsia="Times New Roman" w:hAnsi="Times New Roman" w:cs="Times New Roman"/>
          <w:b/>
          <w:color w:val="000000"/>
        </w:rPr>
        <w:t>SI IMPEGNA</w:t>
      </w:r>
    </w:p>
    <w:p w14:paraId="5030E16F" w14:textId="77777777" w:rsidR="004029FB" w:rsidRDefault="004029FB" w:rsidP="0040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6E57445" w14:textId="3EB4AC95" w:rsidR="00020F2C" w:rsidRPr="00020F2C" w:rsidRDefault="00020F2C" w:rsidP="00F267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0F2C"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a mantenere valido il ribasso unico percentuale offerto anche in caso di attivazione dell’opzione relativa all’incarico </w:t>
      </w:r>
      <w:r>
        <w:rPr>
          <w:rFonts w:ascii="Times New Roman" w:eastAsia="Times New Roman" w:hAnsi="Times New Roman" w:cs="Times New Roman"/>
          <w:bCs/>
          <w:color w:val="000000"/>
        </w:rPr>
        <w:t>relativo alla redazione della progettazione esecutiva e piano di sicurezza e coordinamento in fase di progettazione</w:t>
      </w:r>
      <w:r w:rsidR="00BE2F07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1BAA501D" w14:textId="77777777" w:rsidR="00020F2C" w:rsidRDefault="00020F2C" w:rsidP="00F2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FD0223A" w14:textId="28640CAF" w:rsidR="00020F2C" w:rsidRDefault="00020F2C" w:rsidP="00F2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20F2C">
        <w:rPr>
          <w:rFonts w:ascii="Times New Roman" w:eastAsia="Times New Roman" w:hAnsi="Times New Roman" w:cs="Times New Roman"/>
          <w:b/>
          <w:color w:val="000000"/>
        </w:rPr>
        <w:t>DICHIARA</w:t>
      </w:r>
    </w:p>
    <w:p w14:paraId="21476B85" w14:textId="77777777" w:rsidR="004029FB" w:rsidRPr="00020F2C" w:rsidRDefault="004029FB" w:rsidP="00402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F2F8A6C" w14:textId="77777777" w:rsidR="00020F2C" w:rsidRDefault="00020F2C" w:rsidP="004029F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20F2C">
        <w:rPr>
          <w:rFonts w:ascii="Times New Roman" w:eastAsia="Times New Roman" w:hAnsi="Times New Roman" w:cs="Times New Roman"/>
        </w:rPr>
        <w:t>che l’offerta economica è stata formulata tenendo conto degli obblighi connessi alle disposizioni in materia di sicurezza e protezione dei lavoratori, nonché delle condizioni di lavoro;</w:t>
      </w:r>
    </w:p>
    <w:p w14:paraId="7D9D5B46" w14:textId="344DB7C1" w:rsidR="00020F2C" w:rsidRDefault="00020F2C" w:rsidP="00C37F41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0F2C">
        <w:rPr>
          <w:rFonts w:ascii="Times New Roman" w:eastAsia="Times New Roman" w:hAnsi="Times New Roman" w:cs="Times New Roman"/>
        </w:rPr>
        <w:t xml:space="preserve">di osservare le disposizioni contenute nel CCNL di categoria vigenti alla data di presentazione </w:t>
      </w:r>
      <w:r w:rsidR="00BE2F07">
        <w:rPr>
          <w:rFonts w:ascii="Times New Roman" w:eastAsia="Times New Roman" w:hAnsi="Times New Roman" w:cs="Times New Roman"/>
        </w:rPr>
        <w:tab/>
      </w:r>
      <w:r w:rsidRPr="00020F2C">
        <w:rPr>
          <w:rFonts w:ascii="Times New Roman" w:eastAsia="Times New Roman" w:hAnsi="Times New Roman" w:cs="Times New Roman"/>
        </w:rPr>
        <w:t>dell’offerta</w:t>
      </w:r>
      <w:r>
        <w:rPr>
          <w:rFonts w:ascii="Times New Roman" w:eastAsia="Times New Roman" w:hAnsi="Times New Roman" w:cs="Times New Roman"/>
        </w:rPr>
        <w:t>;</w:t>
      </w:r>
    </w:p>
    <w:p w14:paraId="08F30911" w14:textId="585CB4DE" w:rsidR="009C4354" w:rsidRPr="00CC0CD3" w:rsidRDefault="00020F2C" w:rsidP="00C37F4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20F2C">
        <w:rPr>
          <w:rFonts w:ascii="Times New Roman" w:eastAsia="Times New Roman" w:hAnsi="Times New Roman" w:cs="Times New Roman"/>
          <w:color w:val="000000"/>
        </w:rPr>
        <w:t>di impegnarsi a mantenere l’offerta fissa ed invariabile a tutti gli effetti per un periodo di 180 (centottanta) giorni consecutivi dalla data di scadenza del termine per la sua presentazione</w:t>
      </w:r>
      <w:r w:rsidR="00CC0CD3">
        <w:rPr>
          <w:rFonts w:ascii="Times New Roman" w:eastAsia="Times New Roman" w:hAnsi="Times New Roman" w:cs="Times New Roman"/>
          <w:color w:val="000000"/>
        </w:rPr>
        <w:t>.</w:t>
      </w:r>
    </w:p>
    <w:p w14:paraId="77939644" w14:textId="73F8A4F0" w:rsidR="00CC0CD3" w:rsidRDefault="00CC0CD3" w:rsidP="00CC0C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07A966E" w14:textId="1CC1C2B1" w:rsidR="00C37F41" w:rsidRDefault="00CC0CD3" w:rsidP="00C37F4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C0CD3">
        <w:rPr>
          <w:rFonts w:ascii="Times New Roman" w:eastAsia="Times New Roman" w:hAnsi="Times New Roman" w:cs="Times New Roman"/>
          <w:b/>
          <w:bCs/>
          <w:color w:val="000000"/>
        </w:rPr>
        <w:t>DICHIARA INFINE</w:t>
      </w:r>
    </w:p>
    <w:p w14:paraId="5056B559" w14:textId="77777777" w:rsidR="00C37F41" w:rsidRDefault="00C37F41" w:rsidP="00C37F4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9C88632" w14:textId="47569AB9" w:rsidR="00C37F41" w:rsidRPr="00C37F41" w:rsidRDefault="00C37F41" w:rsidP="00C37F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</w:rPr>
        <w:t>di essere edotto che, t</w:t>
      </w:r>
      <w:r w:rsidRPr="00C37F41">
        <w:rPr>
          <w:rFonts w:ascii="Times New Roman" w:eastAsia="Times New Roman" w:hAnsi="Times New Roman" w:cs="Times New Roman"/>
        </w:rPr>
        <w:t xml:space="preserve">rattandosi di servizio di carattere intellettuale, per il presente affidamento: </w:t>
      </w:r>
    </w:p>
    <w:p w14:paraId="72386084" w14:textId="77777777" w:rsidR="00C37F41" w:rsidRDefault="00C37F41" w:rsidP="00C37F41">
      <w:pPr>
        <w:pStyle w:val="Paragrafoelenco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37F41">
        <w:rPr>
          <w:rFonts w:ascii="Times New Roman" w:eastAsia="Times New Roman" w:hAnsi="Times New Roman" w:cs="Times New Roman"/>
        </w:rPr>
        <w:t xml:space="preserve">non sono stati rilevati rischi da interferenza di cui all’art. 26, terzo comma, del D.lgs. n. 81/2008 e conseguentemente l’importo per gli oneri per la sicurezza, non soggetti a ribasso, riferiti a rischi interferenziali è pari ad euro 0,00 (zero); </w:t>
      </w:r>
    </w:p>
    <w:p w14:paraId="7962789F" w14:textId="2C2B8609" w:rsidR="00C37F41" w:rsidRPr="00C37F41" w:rsidRDefault="00C37F41" w:rsidP="00C37F41">
      <w:pPr>
        <w:pStyle w:val="Paragrafoelenco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37F41">
        <w:rPr>
          <w:rFonts w:ascii="Times New Roman" w:eastAsia="Times New Roman" w:hAnsi="Times New Roman" w:cs="Times New Roman"/>
        </w:rPr>
        <w:t xml:space="preserve">non rilevano i costi della manodopera, ai fini e per gli effetti di cui al combinato disposto degli artt. 23, comma 16 ultimo periodo, e 95, comma 10, del D.lgs. n. 50/2016 e </w:t>
      </w:r>
      <w:proofErr w:type="spellStart"/>
      <w:r w:rsidRPr="00C37F41">
        <w:rPr>
          <w:rFonts w:ascii="Times New Roman" w:eastAsia="Times New Roman" w:hAnsi="Times New Roman" w:cs="Times New Roman"/>
        </w:rPr>
        <w:t>ss.mm.ii</w:t>
      </w:r>
      <w:proofErr w:type="spellEnd"/>
      <w:r w:rsidRPr="00C37F41">
        <w:rPr>
          <w:rFonts w:ascii="Times New Roman" w:eastAsia="Times New Roman" w:hAnsi="Times New Roman" w:cs="Times New Roman"/>
        </w:rPr>
        <w:t>.</w:t>
      </w:r>
    </w:p>
    <w:p w14:paraId="19CB53FE" w14:textId="77777777" w:rsidR="00CC0CD3" w:rsidRPr="00CC0CD3" w:rsidRDefault="00CC0CD3" w:rsidP="00CC0C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4F8134" w14:textId="77777777" w:rsidR="00020F2C" w:rsidRPr="00020F2C" w:rsidRDefault="00020F2C">
      <w:pPr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5624C5B" w14:textId="3CA183F1" w:rsidR="00B176FA" w:rsidRPr="00020F2C" w:rsidRDefault="003B4249">
      <w:pPr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20F2C">
        <w:rPr>
          <w:rFonts w:ascii="Times New Roman" w:eastAsia="Times New Roman" w:hAnsi="Times New Roman" w:cs="Times New Roman"/>
          <w:color w:val="000000"/>
        </w:rPr>
        <w:t xml:space="preserve">___________________lì, ____________________ </w:t>
      </w:r>
    </w:p>
    <w:p w14:paraId="5F610240" w14:textId="77777777" w:rsidR="009C4354" w:rsidRPr="00020F2C" w:rsidRDefault="009C4354">
      <w:pPr>
        <w:tabs>
          <w:tab w:val="center" w:pos="2268"/>
          <w:tab w:val="center" w:pos="7371"/>
        </w:tabs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3E47131" w14:textId="4763B91B" w:rsidR="00B176FA" w:rsidRPr="00020F2C" w:rsidRDefault="003B4249">
      <w:pPr>
        <w:tabs>
          <w:tab w:val="center" w:pos="2268"/>
          <w:tab w:val="center" w:pos="7371"/>
        </w:tabs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20F2C">
        <w:rPr>
          <w:rFonts w:ascii="Times New Roman" w:eastAsia="Times New Roman" w:hAnsi="Times New Roman" w:cs="Times New Roman"/>
          <w:color w:val="000000"/>
        </w:rPr>
        <w:tab/>
      </w:r>
      <w:r w:rsidRPr="00020F2C">
        <w:rPr>
          <w:rFonts w:ascii="Times New Roman" w:eastAsia="Times New Roman" w:hAnsi="Times New Roman" w:cs="Times New Roman"/>
          <w:color w:val="000000"/>
        </w:rPr>
        <w:tab/>
        <w:t>Firmato digitalmente</w:t>
      </w:r>
    </w:p>
    <w:p w14:paraId="114F26A6" w14:textId="77777777" w:rsidR="00725A42" w:rsidRPr="00020F2C" w:rsidRDefault="003B4249">
      <w:pPr>
        <w:tabs>
          <w:tab w:val="center" w:pos="2268"/>
          <w:tab w:val="center" w:pos="7371"/>
        </w:tabs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20F2C">
        <w:rPr>
          <w:rFonts w:ascii="Times New Roman" w:eastAsia="Times New Roman" w:hAnsi="Times New Roman" w:cs="Times New Roman"/>
          <w:color w:val="000000"/>
        </w:rPr>
        <w:tab/>
      </w:r>
      <w:r w:rsidRPr="00020F2C">
        <w:rPr>
          <w:rFonts w:ascii="Times New Roman" w:eastAsia="Times New Roman" w:hAnsi="Times New Roman" w:cs="Times New Roman"/>
          <w:color w:val="000000"/>
        </w:rPr>
        <w:tab/>
      </w:r>
    </w:p>
    <w:p w14:paraId="23A2413D" w14:textId="170D3B3D" w:rsidR="00B176FA" w:rsidRPr="00020F2C" w:rsidRDefault="00725A42">
      <w:pPr>
        <w:tabs>
          <w:tab w:val="center" w:pos="2268"/>
          <w:tab w:val="center" w:pos="7371"/>
        </w:tabs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20F2C">
        <w:rPr>
          <w:rFonts w:ascii="Times New Roman" w:eastAsia="Times New Roman" w:hAnsi="Times New Roman" w:cs="Times New Roman"/>
          <w:color w:val="000000"/>
        </w:rPr>
        <w:tab/>
      </w:r>
      <w:r w:rsidRPr="00020F2C">
        <w:rPr>
          <w:rFonts w:ascii="Times New Roman" w:eastAsia="Times New Roman" w:hAnsi="Times New Roman" w:cs="Times New Roman"/>
          <w:color w:val="000000"/>
        </w:rPr>
        <w:tab/>
      </w:r>
      <w:r w:rsidR="003B4249" w:rsidRPr="00020F2C">
        <w:rPr>
          <w:rFonts w:ascii="Times New Roman" w:eastAsia="Times New Roman" w:hAnsi="Times New Roman" w:cs="Times New Roman"/>
          <w:color w:val="000000"/>
        </w:rPr>
        <w:t>____________________________</w:t>
      </w:r>
    </w:p>
    <w:sectPr w:rsidR="00B176FA" w:rsidRPr="00020F2C" w:rsidSect="00340A77">
      <w:head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89662" w14:textId="77777777" w:rsidR="001753E3" w:rsidRDefault="001753E3" w:rsidP="009C4354">
      <w:pPr>
        <w:spacing w:after="0" w:line="240" w:lineRule="auto"/>
      </w:pPr>
      <w:r>
        <w:separator/>
      </w:r>
    </w:p>
  </w:endnote>
  <w:endnote w:type="continuationSeparator" w:id="0">
    <w:p w14:paraId="1B64902E" w14:textId="77777777" w:rsidR="001753E3" w:rsidRDefault="001753E3" w:rsidP="009C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2C9BD" w14:textId="77777777" w:rsidR="001753E3" w:rsidRDefault="001753E3" w:rsidP="009C4354">
      <w:pPr>
        <w:spacing w:after="0" w:line="240" w:lineRule="auto"/>
      </w:pPr>
      <w:r>
        <w:separator/>
      </w:r>
    </w:p>
  </w:footnote>
  <w:footnote w:type="continuationSeparator" w:id="0">
    <w:p w14:paraId="29BBB069" w14:textId="77777777" w:rsidR="001753E3" w:rsidRDefault="001753E3" w:rsidP="009C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84E60" w14:textId="6CEEA52D" w:rsidR="009C4354" w:rsidRPr="009C4354" w:rsidRDefault="009C4354" w:rsidP="00FB52B7">
    <w:pPr>
      <w:pStyle w:val="Intestazione"/>
      <w:jc w:val="right"/>
      <w:rPr>
        <w:rFonts w:ascii="Times New Roman" w:hAnsi="Times New Roman" w:cs="Times New Roman"/>
        <w:b/>
        <w:bCs/>
        <w:sz w:val="24"/>
        <w:szCs w:val="24"/>
      </w:rPr>
    </w:pPr>
    <w:r w:rsidRPr="009C4354">
      <w:rPr>
        <w:rFonts w:ascii="Times New Roman" w:hAnsi="Times New Roman" w:cs="Times New Roman"/>
        <w:b/>
        <w:bCs/>
        <w:sz w:val="24"/>
        <w:szCs w:val="24"/>
      </w:rPr>
      <w:t xml:space="preserve">Modello </w:t>
    </w:r>
    <w:r w:rsidR="00020F2C">
      <w:rPr>
        <w:rFonts w:ascii="Times New Roman" w:hAnsi="Times New Roman" w:cs="Times New Roman"/>
        <w:b/>
        <w:bCs/>
        <w:sz w:val="24"/>
        <w:szCs w:val="24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0523F"/>
    <w:multiLevelType w:val="hybridMultilevel"/>
    <w:tmpl w:val="ECCE367C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6F20F6"/>
    <w:multiLevelType w:val="multilevel"/>
    <w:tmpl w:val="496E5B0A"/>
    <w:lvl w:ilvl="0">
      <w:start w:val="1"/>
      <w:numFmt w:val="bullet"/>
      <w:lvlText w:val="-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FA09E9"/>
    <w:multiLevelType w:val="hybridMultilevel"/>
    <w:tmpl w:val="B712CF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9169F"/>
    <w:multiLevelType w:val="hybridMultilevel"/>
    <w:tmpl w:val="F9A6D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027A6"/>
    <w:multiLevelType w:val="hybridMultilevel"/>
    <w:tmpl w:val="927894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95814"/>
    <w:multiLevelType w:val="multilevel"/>
    <w:tmpl w:val="8654A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FA"/>
    <w:rsid w:val="00020F2C"/>
    <w:rsid w:val="0012465C"/>
    <w:rsid w:val="001753E3"/>
    <w:rsid w:val="002551D5"/>
    <w:rsid w:val="00340A77"/>
    <w:rsid w:val="003B4249"/>
    <w:rsid w:val="003E7A40"/>
    <w:rsid w:val="004029FB"/>
    <w:rsid w:val="004B7DC5"/>
    <w:rsid w:val="00650D9C"/>
    <w:rsid w:val="00725A42"/>
    <w:rsid w:val="00784AD7"/>
    <w:rsid w:val="007B1CD4"/>
    <w:rsid w:val="009C4354"/>
    <w:rsid w:val="00AF460A"/>
    <w:rsid w:val="00B058FE"/>
    <w:rsid w:val="00B176FA"/>
    <w:rsid w:val="00BD5662"/>
    <w:rsid w:val="00BE2F07"/>
    <w:rsid w:val="00BF157D"/>
    <w:rsid w:val="00C262DA"/>
    <w:rsid w:val="00C37F41"/>
    <w:rsid w:val="00CC0CD3"/>
    <w:rsid w:val="00CC119D"/>
    <w:rsid w:val="00CF474E"/>
    <w:rsid w:val="00E77EFB"/>
    <w:rsid w:val="00F26798"/>
    <w:rsid w:val="00FB52B7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5254"/>
  <w15:docId w15:val="{CB78FF07-21A9-4CAC-9DAC-A63CD087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4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354"/>
  </w:style>
  <w:style w:type="paragraph" w:styleId="Pidipagina">
    <w:name w:val="footer"/>
    <w:basedOn w:val="Normale"/>
    <w:link w:val="PidipaginaCarattere"/>
    <w:uiPriority w:val="99"/>
    <w:unhideWhenUsed/>
    <w:rsid w:val="009C4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354"/>
  </w:style>
  <w:style w:type="paragraph" w:styleId="Paragrafoelenco">
    <w:name w:val="List Paragraph"/>
    <w:basedOn w:val="Normale"/>
    <w:uiPriority w:val="34"/>
    <w:qFormat/>
    <w:rsid w:val="00CF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Piera.Franceschini</dc:creator>
  <cp:lastModifiedBy>Alessandro AV. Vellini</cp:lastModifiedBy>
  <cp:revision>3</cp:revision>
  <dcterms:created xsi:type="dcterms:W3CDTF">2021-01-19T18:16:00Z</dcterms:created>
  <dcterms:modified xsi:type="dcterms:W3CDTF">2021-01-20T07:51:00Z</dcterms:modified>
</cp:coreProperties>
</file>